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B2" w:rsidRDefault="00974DEE" w:rsidP="00974DEE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74DEE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логопедической</w:t>
      </w:r>
      <w:r w:rsidRPr="00974DEE">
        <w:rPr>
          <w:b/>
          <w:sz w:val="28"/>
          <w:szCs w:val="28"/>
        </w:rPr>
        <w:t xml:space="preserve"> диагностики </w:t>
      </w:r>
      <w:r>
        <w:rPr>
          <w:b/>
          <w:sz w:val="28"/>
          <w:szCs w:val="28"/>
        </w:rPr>
        <w:br/>
      </w:r>
      <w:r w:rsidRPr="00974DEE">
        <w:rPr>
          <w:b/>
          <w:sz w:val="28"/>
          <w:szCs w:val="28"/>
        </w:rPr>
        <w:t>детей дошкольного и школьного возраста</w:t>
      </w:r>
    </w:p>
    <w:bookmarkEnd w:id="0"/>
    <w:p w:rsidR="00974DEE" w:rsidRPr="00974DEE" w:rsidRDefault="00974DEE" w:rsidP="00974DEE">
      <w:pPr>
        <w:ind w:firstLine="709"/>
        <w:jc w:val="center"/>
        <w:rPr>
          <w:b/>
          <w:sz w:val="28"/>
          <w:szCs w:val="28"/>
        </w:rPr>
      </w:pPr>
    </w:p>
    <w:p w:rsidR="00974DEE" w:rsidRDefault="00974DEE" w:rsidP="00974D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учитель-логопед, учитель-дефектолог ЦПМПК </w:t>
      </w:r>
      <w:proofErr w:type="spellStart"/>
      <w:r>
        <w:rPr>
          <w:sz w:val="28"/>
          <w:szCs w:val="28"/>
        </w:rPr>
        <w:t>А.А.Семернина</w:t>
      </w:r>
      <w:proofErr w:type="spellEnd"/>
    </w:p>
    <w:p w:rsidR="00974DEE" w:rsidRPr="00D72B37" w:rsidRDefault="00974DEE" w:rsidP="00974DEE">
      <w:pPr>
        <w:ind w:firstLine="709"/>
        <w:jc w:val="right"/>
        <w:rPr>
          <w:sz w:val="28"/>
          <w:szCs w:val="28"/>
        </w:rPr>
      </w:pPr>
    </w:p>
    <w:p w:rsidR="00F133B2" w:rsidRPr="00F44F6A" w:rsidRDefault="00F133B2" w:rsidP="00F44F6A">
      <w:pPr>
        <w:spacing w:line="360" w:lineRule="auto"/>
        <w:ind w:firstLine="709"/>
        <w:contextualSpacing/>
        <w:rPr>
          <w:sz w:val="28"/>
          <w:szCs w:val="28"/>
        </w:rPr>
      </w:pPr>
      <w:r w:rsidRPr="00F44F6A">
        <w:rPr>
          <w:sz w:val="28"/>
          <w:szCs w:val="28"/>
        </w:rPr>
        <w:t>При выявлении ребенка с нарушениями в речевом развитии из общей массы детей, как в дошкольном, так и в школьном возрасте, учитель-логопед проводит более глубокую логопедическую диагностику, чтобы продиагностировать все стороны речевого развития ребенка. Для этого существует ряд стандартизированных методик, которые могут использовать педагоги.</w:t>
      </w:r>
    </w:p>
    <w:p w:rsidR="00F133B2" w:rsidRPr="00F44F6A" w:rsidRDefault="00F133B2" w:rsidP="00F44F6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44F6A">
        <w:rPr>
          <w:b/>
          <w:sz w:val="28"/>
          <w:szCs w:val="28"/>
        </w:rPr>
        <w:t>Диагностика детей дошкольного возраста:</w:t>
      </w:r>
    </w:p>
    <w:p w:rsidR="00F133B2" w:rsidRPr="00F44F6A" w:rsidRDefault="00F133B2" w:rsidP="00F44F6A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44F6A">
        <w:rPr>
          <w:sz w:val="28"/>
          <w:szCs w:val="28"/>
        </w:rPr>
        <w:t>методика обследования связной речи у дошкольников</w:t>
      </w:r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>(В. П.</w:t>
      </w:r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>Глухов);</w:t>
      </w:r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> </w:t>
      </w:r>
    </w:p>
    <w:p w:rsidR="00F133B2" w:rsidRPr="00F44F6A" w:rsidRDefault="00F133B2" w:rsidP="00F44F6A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44F6A">
        <w:rPr>
          <w:sz w:val="28"/>
          <w:szCs w:val="28"/>
        </w:rPr>
        <w:t>методика изучения словообразования у дошкольников (Т. В. Туманова);</w:t>
      </w:r>
    </w:p>
    <w:p w:rsidR="00F133B2" w:rsidRPr="00F44F6A" w:rsidRDefault="00F133B2" w:rsidP="00F44F6A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4F6A">
        <w:rPr>
          <w:sz w:val="28"/>
          <w:szCs w:val="28"/>
        </w:rPr>
        <w:t>скрининговая</w:t>
      </w:r>
      <w:proofErr w:type="spellEnd"/>
      <w:r w:rsidRPr="00F44F6A">
        <w:rPr>
          <w:sz w:val="28"/>
          <w:szCs w:val="28"/>
        </w:rPr>
        <w:t xml:space="preserve"> методика</w:t>
      </w:r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>раннего</w:t>
      </w:r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 xml:space="preserve">выявления предрасположенности к </w:t>
      </w:r>
      <w:proofErr w:type="spellStart"/>
      <w:r w:rsidRPr="00F44F6A">
        <w:rPr>
          <w:sz w:val="28"/>
          <w:szCs w:val="28"/>
        </w:rPr>
        <w:t>дислексии</w:t>
      </w:r>
      <w:proofErr w:type="spellEnd"/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>у</w:t>
      </w:r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>детей</w:t>
      </w:r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>5—7 лет</w:t>
      </w:r>
      <w:r w:rsidRPr="00F44F6A">
        <w:rPr>
          <w:rStyle w:val="apple-converted-space"/>
          <w:sz w:val="28"/>
          <w:szCs w:val="28"/>
        </w:rPr>
        <w:t> </w:t>
      </w:r>
      <w:r w:rsidRPr="00F44F6A">
        <w:rPr>
          <w:sz w:val="28"/>
          <w:szCs w:val="28"/>
        </w:rPr>
        <w:t>(А. Н. Корнев)</w:t>
      </w:r>
    </w:p>
    <w:p w:rsidR="00F133B2" w:rsidRPr="00F44F6A" w:rsidRDefault="00F133B2" w:rsidP="00F44F6A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F44F6A">
        <w:rPr>
          <w:b/>
          <w:sz w:val="28"/>
          <w:szCs w:val="28"/>
        </w:rPr>
        <w:t>Диагностика детей младшего школьного возраста:</w:t>
      </w:r>
    </w:p>
    <w:p w:rsidR="00F133B2" w:rsidRPr="00F44F6A" w:rsidRDefault="00F133B2" w:rsidP="00F44F6A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F44F6A">
        <w:rPr>
          <w:sz w:val="28"/>
          <w:szCs w:val="28"/>
        </w:rPr>
        <w:t xml:space="preserve">Тестовая методика экспресс - диагностики устной речи младших школьников (Т.А. </w:t>
      </w:r>
      <w:proofErr w:type="spellStart"/>
      <w:r w:rsidRPr="00F44F6A">
        <w:rPr>
          <w:sz w:val="28"/>
          <w:szCs w:val="28"/>
        </w:rPr>
        <w:t>Фотекова</w:t>
      </w:r>
      <w:proofErr w:type="spellEnd"/>
      <w:r w:rsidRPr="00F44F6A">
        <w:rPr>
          <w:sz w:val="28"/>
          <w:szCs w:val="28"/>
        </w:rPr>
        <w:t>)</w:t>
      </w:r>
    </w:p>
    <w:p w:rsidR="00F133B2" w:rsidRPr="00F44F6A" w:rsidRDefault="00F133B2" w:rsidP="00F44F6A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  <w:shd w:val="clear" w:color="auto" w:fill="FFFFFF"/>
        </w:rPr>
        <w:t xml:space="preserve">Диагностика речевых нарушений школьников с использованием нейропсихологических методов (Т.А. </w:t>
      </w:r>
      <w:proofErr w:type="spellStart"/>
      <w:r w:rsidRPr="00F44F6A">
        <w:rPr>
          <w:sz w:val="28"/>
          <w:szCs w:val="28"/>
          <w:shd w:val="clear" w:color="auto" w:fill="FFFFFF"/>
        </w:rPr>
        <w:t>Фотекова</w:t>
      </w:r>
      <w:proofErr w:type="spellEnd"/>
      <w:r w:rsidRPr="00F44F6A">
        <w:rPr>
          <w:sz w:val="28"/>
          <w:szCs w:val="28"/>
          <w:shd w:val="clear" w:color="auto" w:fill="FFFFFF"/>
        </w:rPr>
        <w:t xml:space="preserve">, Т.В. </w:t>
      </w:r>
      <w:proofErr w:type="spellStart"/>
      <w:r w:rsidRPr="00F44F6A">
        <w:rPr>
          <w:sz w:val="28"/>
          <w:szCs w:val="28"/>
          <w:shd w:val="clear" w:color="auto" w:fill="FFFFFF"/>
        </w:rPr>
        <w:t>Ахутина</w:t>
      </w:r>
      <w:proofErr w:type="spellEnd"/>
      <w:r w:rsidRPr="00F44F6A">
        <w:rPr>
          <w:sz w:val="28"/>
          <w:szCs w:val="28"/>
          <w:shd w:val="clear" w:color="auto" w:fill="FFFFFF"/>
        </w:rPr>
        <w:t>)</w:t>
      </w:r>
    </w:p>
    <w:p w:rsidR="00F133B2" w:rsidRPr="00F44F6A" w:rsidRDefault="00F133B2" w:rsidP="00F44F6A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  <w:shd w:val="clear" w:color="auto" w:fill="FFFFFF"/>
        </w:rPr>
        <w:t>Коррекция стойкой неспособности овладения чтением и письмом (А.Н. Корнев)</w:t>
      </w:r>
    </w:p>
    <w:p w:rsidR="00F133B2" w:rsidRPr="00F44F6A" w:rsidRDefault="00F133B2" w:rsidP="00F44F6A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F44F6A">
        <w:rPr>
          <w:b/>
          <w:sz w:val="28"/>
          <w:szCs w:val="28"/>
        </w:rPr>
        <w:t>Диагностика детей как старшего дошкольного, так и младшего школьного возраста:</w:t>
      </w:r>
    </w:p>
    <w:p w:rsidR="00F133B2" w:rsidRPr="00F44F6A" w:rsidRDefault="00F133B2" w:rsidP="00F44F6A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</w:rPr>
        <w:t xml:space="preserve">Практический материал для проведения психолого-педагогического обследования детей (С. Д. </w:t>
      </w:r>
      <w:proofErr w:type="spellStart"/>
      <w:r w:rsidRPr="00F44F6A">
        <w:rPr>
          <w:sz w:val="28"/>
          <w:szCs w:val="28"/>
        </w:rPr>
        <w:t>Забрамная</w:t>
      </w:r>
      <w:proofErr w:type="spellEnd"/>
      <w:r w:rsidRPr="00F44F6A">
        <w:rPr>
          <w:sz w:val="28"/>
          <w:szCs w:val="28"/>
        </w:rPr>
        <w:t>, О.В. Боровик)</w:t>
      </w:r>
    </w:p>
    <w:p w:rsidR="00F133B2" w:rsidRPr="00F44F6A" w:rsidRDefault="00F133B2" w:rsidP="00F44F6A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</w:rPr>
        <w:t xml:space="preserve">От диагностики к развитию / Материалы для психолого-педагогического изучения детей в дошкольных учреждениях и начальных классах школ (С. Д. </w:t>
      </w:r>
      <w:proofErr w:type="spellStart"/>
      <w:r w:rsidRPr="00F44F6A">
        <w:rPr>
          <w:sz w:val="28"/>
          <w:szCs w:val="28"/>
        </w:rPr>
        <w:t>Забрамная</w:t>
      </w:r>
      <w:proofErr w:type="spellEnd"/>
      <w:r w:rsidRPr="00F44F6A">
        <w:rPr>
          <w:sz w:val="28"/>
          <w:szCs w:val="28"/>
        </w:rPr>
        <w:t>)</w:t>
      </w:r>
    </w:p>
    <w:p w:rsidR="00F133B2" w:rsidRPr="00F44F6A" w:rsidRDefault="00F133B2" w:rsidP="00F44F6A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F44F6A">
        <w:rPr>
          <w:sz w:val="28"/>
          <w:szCs w:val="28"/>
        </w:rPr>
        <w:t>Психолого</w:t>
      </w:r>
      <w:proofErr w:type="spellEnd"/>
      <w:r w:rsidRPr="00F44F6A">
        <w:rPr>
          <w:sz w:val="28"/>
          <w:szCs w:val="28"/>
        </w:rPr>
        <w:t xml:space="preserve"> – педагогическая диагностика развития детей раннего и дошкольного возраста (Е.А. </w:t>
      </w:r>
      <w:proofErr w:type="spellStart"/>
      <w:r w:rsidRPr="00F44F6A">
        <w:rPr>
          <w:sz w:val="28"/>
          <w:szCs w:val="28"/>
        </w:rPr>
        <w:t>Стребелевой</w:t>
      </w:r>
      <w:proofErr w:type="spellEnd"/>
      <w:r w:rsidRPr="00F44F6A">
        <w:rPr>
          <w:sz w:val="28"/>
          <w:szCs w:val="28"/>
        </w:rPr>
        <w:t>)</w:t>
      </w:r>
    </w:p>
    <w:p w:rsidR="00F133B2" w:rsidRPr="00F44F6A" w:rsidRDefault="00F133B2" w:rsidP="00F44F6A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</w:rPr>
        <w:lastRenderedPageBreak/>
        <w:t>Диагностический комплект исследования особенностей развития познавательной сферы детей дошкольного и младшего школьного возрастов (Семаго Н.Я., Семаго М.М.)</w:t>
      </w:r>
    </w:p>
    <w:p w:rsidR="00F133B2" w:rsidRPr="00F44F6A" w:rsidRDefault="00F133B2" w:rsidP="00F44F6A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</w:rPr>
        <w:t>Альбом для логопеда (О.Б. Иншакова)</w:t>
      </w:r>
    </w:p>
    <w:p w:rsidR="00F133B2" w:rsidRPr="00F44F6A" w:rsidRDefault="00F133B2" w:rsidP="00F44F6A">
      <w:pPr>
        <w:spacing w:line="360" w:lineRule="auto"/>
        <w:ind w:firstLine="709"/>
        <w:contextualSpacing/>
        <w:rPr>
          <w:sz w:val="28"/>
          <w:szCs w:val="28"/>
        </w:rPr>
      </w:pPr>
      <w:r w:rsidRPr="00F44F6A">
        <w:rPr>
          <w:sz w:val="28"/>
          <w:szCs w:val="28"/>
        </w:rPr>
        <w:t xml:space="preserve">По результатам диагностики составляются речевая карта и речевой профиль ребенка, логопедическое представление ребенка, </w:t>
      </w:r>
      <w:r w:rsidR="0057709B" w:rsidRPr="00F44F6A">
        <w:rPr>
          <w:sz w:val="28"/>
          <w:szCs w:val="28"/>
        </w:rPr>
        <w:t xml:space="preserve">а </w:t>
      </w:r>
      <w:r w:rsidRPr="00F44F6A">
        <w:rPr>
          <w:sz w:val="28"/>
          <w:szCs w:val="28"/>
        </w:rPr>
        <w:t xml:space="preserve">по результатам этих документов </w:t>
      </w:r>
      <w:r w:rsidR="00492881" w:rsidRPr="00F44F6A">
        <w:rPr>
          <w:sz w:val="28"/>
          <w:szCs w:val="28"/>
        </w:rPr>
        <w:t xml:space="preserve">при выведении ребенка на </w:t>
      </w:r>
      <w:proofErr w:type="spellStart"/>
      <w:r w:rsidR="00492881" w:rsidRPr="00F44F6A">
        <w:rPr>
          <w:sz w:val="28"/>
          <w:szCs w:val="28"/>
        </w:rPr>
        <w:t>ПМПк</w:t>
      </w:r>
      <w:proofErr w:type="spellEnd"/>
      <w:r w:rsidR="00492881" w:rsidRPr="00F44F6A">
        <w:rPr>
          <w:sz w:val="28"/>
          <w:szCs w:val="28"/>
        </w:rPr>
        <w:t xml:space="preserve"> </w:t>
      </w:r>
      <w:r w:rsidRPr="00F44F6A">
        <w:rPr>
          <w:sz w:val="28"/>
          <w:szCs w:val="28"/>
        </w:rPr>
        <w:t>составляется характеристика</w:t>
      </w:r>
      <w:r w:rsidR="00492881" w:rsidRPr="00F44F6A">
        <w:rPr>
          <w:sz w:val="28"/>
          <w:szCs w:val="28"/>
        </w:rPr>
        <w:t xml:space="preserve">. </w:t>
      </w:r>
      <w:r w:rsidRPr="00F44F6A">
        <w:rPr>
          <w:sz w:val="28"/>
          <w:szCs w:val="28"/>
        </w:rPr>
        <w:t xml:space="preserve">Коснемся </w:t>
      </w:r>
      <w:r w:rsidR="00492881" w:rsidRPr="00F44F6A">
        <w:rPr>
          <w:sz w:val="28"/>
          <w:szCs w:val="28"/>
        </w:rPr>
        <w:t xml:space="preserve">важных аспектов составления характеристик, рассмотрим моменты, </w:t>
      </w:r>
      <w:r w:rsidR="0057709B" w:rsidRPr="00F44F6A">
        <w:rPr>
          <w:sz w:val="28"/>
          <w:szCs w:val="28"/>
        </w:rPr>
        <w:t>которые вызывают трудности.</w:t>
      </w:r>
    </w:p>
    <w:p w:rsidR="00A2144D" w:rsidRPr="00F44F6A" w:rsidRDefault="00A2144D" w:rsidP="00F44F6A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 xml:space="preserve">Обязательно указывать адрес регистрации ребенка и фактического проживания, дату поступления в образовательное учреждение, по какой программе (указать название и автора) обучался последний год. Физическое, неврологическое состояние здоровья (по данным диспансеризации) – эту составляющую так же может вписать медицинский работник или педагог, непосредственно занимающийся с ребенком. Данные о предыдущих заключениях ЦПМПК (ТПМПК) – дата, заключение, рекомендации.  </w:t>
      </w:r>
    </w:p>
    <w:p w:rsidR="00A2144D" w:rsidRPr="00F44F6A" w:rsidRDefault="00A2144D" w:rsidP="00F44F6A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>Необходимо подробно описать особенности   детско-родительских отношений, так как это основная составляющая речевого развития ребенка. Так же необходимо остановиться на основных жалобах и претензиях со стороны родителей (законных представителей) для того, чтобы можно было понять адекватность и реалистичность восприятия родных/педагогов отклонений в развитии ребенка.</w:t>
      </w:r>
    </w:p>
    <w:p w:rsidR="0057709B" w:rsidRPr="00F44F6A" w:rsidRDefault="00A2144D" w:rsidP="00F44F6A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</w:rPr>
        <w:t xml:space="preserve">При рассмотрении уровня развития двигательных функций особое внимание стоит обратить на уровень </w:t>
      </w:r>
      <w:proofErr w:type="spellStart"/>
      <w:r w:rsidRPr="00F44F6A">
        <w:rPr>
          <w:sz w:val="28"/>
          <w:szCs w:val="28"/>
        </w:rPr>
        <w:t>сформированности</w:t>
      </w:r>
      <w:proofErr w:type="spellEnd"/>
      <w:r w:rsidRPr="00F44F6A">
        <w:rPr>
          <w:sz w:val="28"/>
          <w:szCs w:val="28"/>
        </w:rPr>
        <w:t xml:space="preserve"> навыков изобразительной деятельности, рисования, аппликации, лепки и конструирования, потому что именно этот момент может быть наиболее информативным при выявлении более грубой патологии.</w:t>
      </w:r>
    </w:p>
    <w:p w:rsidR="00164D1A" w:rsidRPr="00F44F6A" w:rsidRDefault="00164D1A" w:rsidP="00F44F6A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</w:rPr>
        <w:t>При нарушенном звукопроизношении, не соответствующем онтогенезу речевой деятельности, строение и состояние органов артикуляционного аппарата не может быть в «норме», необходима более тщательная диагностика. При описании состояния фонетической стороны речи (звукопроизношения)  – отметить формы нарушений звуков, слоговой структуры слова (с примерами дефектного произношения).</w:t>
      </w:r>
    </w:p>
    <w:p w:rsidR="00A2144D" w:rsidRPr="00F44F6A" w:rsidRDefault="004C38E3" w:rsidP="00F44F6A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</w:rPr>
        <w:lastRenderedPageBreak/>
        <w:t xml:space="preserve">При диагностике </w:t>
      </w:r>
      <w:r w:rsidR="003F6C8A" w:rsidRPr="00F44F6A">
        <w:rPr>
          <w:sz w:val="28"/>
          <w:szCs w:val="28"/>
        </w:rPr>
        <w:t>особенност</w:t>
      </w:r>
      <w:r w:rsidRPr="00F44F6A">
        <w:rPr>
          <w:sz w:val="28"/>
          <w:szCs w:val="28"/>
        </w:rPr>
        <w:t>ей</w:t>
      </w:r>
      <w:r w:rsidR="003F6C8A" w:rsidRPr="00F44F6A">
        <w:rPr>
          <w:sz w:val="28"/>
          <w:szCs w:val="28"/>
        </w:rPr>
        <w:t xml:space="preserve"> грамматического строя речи </w:t>
      </w:r>
      <w:r w:rsidRPr="00F44F6A">
        <w:rPr>
          <w:sz w:val="28"/>
          <w:szCs w:val="28"/>
        </w:rPr>
        <w:t xml:space="preserve">необходимо </w:t>
      </w:r>
      <w:r w:rsidR="003F6C8A" w:rsidRPr="00F44F6A">
        <w:rPr>
          <w:sz w:val="28"/>
          <w:szCs w:val="28"/>
        </w:rPr>
        <w:t>дать характеристику употребляемых предложений, отметить состояние процессов словоизменения и словообразования</w:t>
      </w:r>
      <w:r w:rsidRPr="00F44F6A">
        <w:rPr>
          <w:sz w:val="28"/>
          <w:szCs w:val="28"/>
        </w:rPr>
        <w:t xml:space="preserve"> (привезти примеры).</w:t>
      </w:r>
    </w:p>
    <w:p w:rsidR="004C38E3" w:rsidRPr="00F44F6A" w:rsidRDefault="004C38E3" w:rsidP="00F44F6A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 xml:space="preserve">Когда описываете навыки связной речи важно отметить самостоятельность, степень развернутости, </w:t>
      </w:r>
      <w:proofErr w:type="spellStart"/>
      <w:r w:rsidRPr="00F44F6A">
        <w:rPr>
          <w:sz w:val="28"/>
          <w:szCs w:val="28"/>
        </w:rPr>
        <w:t>тематичность</w:t>
      </w:r>
      <w:proofErr w:type="spellEnd"/>
      <w:r w:rsidRPr="00F44F6A">
        <w:rPr>
          <w:sz w:val="28"/>
          <w:szCs w:val="28"/>
        </w:rPr>
        <w:t>, связность, последовательность и логичность пересказа, рассказа по серии сюжетных картинок, рассказа из личного опыта.</w:t>
      </w:r>
    </w:p>
    <w:p w:rsidR="004C38E3" w:rsidRPr="00F44F6A" w:rsidRDefault="00F44F6A" w:rsidP="00F44F6A">
      <w:pPr>
        <w:spacing w:line="360" w:lineRule="auto"/>
        <w:ind w:firstLine="709"/>
        <w:contextualSpacing/>
        <w:rPr>
          <w:sz w:val="28"/>
          <w:szCs w:val="28"/>
        </w:rPr>
      </w:pPr>
      <w:r w:rsidRPr="00F44F6A">
        <w:rPr>
          <w:sz w:val="28"/>
          <w:szCs w:val="28"/>
        </w:rPr>
        <w:t>Отметить главные аспекты параметров речевого развития,  указав, в чем конкретно проявляются нарушения, привести примеры ответов ребенка при наличии отклонений.</w:t>
      </w:r>
    </w:p>
    <w:p w:rsidR="00F44F6A" w:rsidRPr="00F44F6A" w:rsidRDefault="00F44F6A" w:rsidP="00F44F6A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>Уровень владения программным материалом, навыками и умениями по основным разделам программы обучения в образовательном учреждении (школьном/дошкольном):</w:t>
      </w:r>
    </w:p>
    <w:p w:rsidR="00F44F6A" w:rsidRPr="00F44F6A" w:rsidRDefault="00F44F6A" w:rsidP="00F44F6A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>- математика (представление о счете, числе, количестве, счетные операции, решение простых и составных задач, характер трудностей при решении примеров, задач, геометрических построениях);</w:t>
      </w:r>
    </w:p>
    <w:p w:rsidR="00F44F6A" w:rsidRPr="00F44F6A" w:rsidRDefault="00F44F6A" w:rsidP="00F44F6A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 xml:space="preserve">- письмо (наличие, характер, стойкость ошибок: при списывании - пропуски, замены, перестановки букв/ слогов, </w:t>
      </w:r>
      <w:proofErr w:type="spellStart"/>
      <w:r w:rsidRPr="00F44F6A">
        <w:rPr>
          <w:sz w:val="28"/>
          <w:szCs w:val="28"/>
        </w:rPr>
        <w:t>аграмматизмы</w:t>
      </w:r>
      <w:proofErr w:type="spellEnd"/>
      <w:r w:rsidRPr="00F44F6A">
        <w:rPr>
          <w:sz w:val="28"/>
          <w:szCs w:val="28"/>
        </w:rPr>
        <w:t xml:space="preserve">, не соблюдение режима </w:t>
      </w:r>
      <w:proofErr w:type="gramStart"/>
      <w:r w:rsidRPr="00F44F6A">
        <w:rPr>
          <w:sz w:val="28"/>
          <w:szCs w:val="28"/>
        </w:rPr>
        <w:t>пунктуации;  при</w:t>
      </w:r>
      <w:proofErr w:type="gramEnd"/>
      <w:r w:rsidRPr="00F44F6A">
        <w:rPr>
          <w:sz w:val="28"/>
          <w:szCs w:val="28"/>
        </w:rPr>
        <w:t xml:space="preserve"> письме под диктовку, в творческих работах - соотнесение печатных и письменных букв, возможности копирования, списывания, письма под диктовку);</w:t>
      </w:r>
    </w:p>
    <w:p w:rsidR="00F44F6A" w:rsidRPr="00F44F6A" w:rsidRDefault="00F44F6A" w:rsidP="00F44F6A">
      <w:pPr>
        <w:pStyle w:val="a3"/>
        <w:shd w:val="clear" w:color="auto" w:fill="FFFFFF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F44F6A">
        <w:rPr>
          <w:sz w:val="28"/>
          <w:szCs w:val="28"/>
        </w:rPr>
        <w:t>- чтение</w:t>
      </w:r>
      <w:r w:rsidRPr="00F44F6A">
        <w:rPr>
          <w:i/>
          <w:sz w:val="28"/>
          <w:szCs w:val="28"/>
        </w:rPr>
        <w:t xml:space="preserve"> -</w:t>
      </w:r>
      <w:r w:rsidRPr="00F44F6A">
        <w:rPr>
          <w:sz w:val="28"/>
          <w:szCs w:val="28"/>
        </w:rPr>
        <w:t xml:space="preserve"> техническая (тип, темп, выразительность)</w:t>
      </w:r>
      <w:r w:rsidRPr="00F44F6A">
        <w:rPr>
          <w:i/>
          <w:sz w:val="28"/>
          <w:szCs w:val="28"/>
        </w:rPr>
        <w:t xml:space="preserve"> </w:t>
      </w:r>
      <w:r w:rsidRPr="00F44F6A">
        <w:rPr>
          <w:sz w:val="28"/>
          <w:szCs w:val="28"/>
        </w:rPr>
        <w:t>и смысловая сторона (осознанность, возможности пересказа</w:t>
      </w:r>
      <w:r w:rsidRPr="00F44F6A">
        <w:rPr>
          <w:i/>
          <w:sz w:val="28"/>
          <w:szCs w:val="28"/>
        </w:rPr>
        <w:t>)</w:t>
      </w:r>
      <w:r w:rsidRPr="00F44F6A">
        <w:rPr>
          <w:sz w:val="28"/>
          <w:szCs w:val="28"/>
        </w:rPr>
        <w:t>, наличие, характер, стойкость ошибок.</w:t>
      </w:r>
    </w:p>
    <w:p w:rsidR="00F44F6A" w:rsidRPr="00F44F6A" w:rsidRDefault="00F44F6A" w:rsidP="00F44F6A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F44F6A">
        <w:rPr>
          <w:sz w:val="28"/>
          <w:szCs w:val="28"/>
        </w:rPr>
        <w:t>Оказывалась ли  коррекционная помощь ребенку, какими специалистами и в каком объеме. Указать динамику развития.</w:t>
      </w:r>
    </w:p>
    <w:p w:rsidR="00F44F6A" w:rsidRPr="00F44F6A" w:rsidRDefault="00F44F6A" w:rsidP="00F44F6A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>В случае отсутствия ПМП – консилиума, записывается краткий вывод о состоянии развития ребенка и уровень усвоения программы обучения, а так же логопедическое заключение.</w:t>
      </w:r>
    </w:p>
    <w:p w:rsidR="00F44F6A" w:rsidRPr="00F44F6A" w:rsidRDefault="00F44F6A" w:rsidP="00F44F6A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>Рекомендации по дальнейшему сопровождению ребенка.</w:t>
      </w:r>
    </w:p>
    <w:p w:rsidR="00F44F6A" w:rsidRPr="00F44F6A" w:rsidRDefault="00F44F6A" w:rsidP="00F44F6A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44F6A">
        <w:rPr>
          <w:sz w:val="28"/>
          <w:szCs w:val="28"/>
        </w:rPr>
        <w:t xml:space="preserve">Таким образом, обращая внимание на перечисленные выше </w:t>
      </w:r>
      <w:proofErr w:type="gramStart"/>
      <w:r w:rsidRPr="00F44F6A">
        <w:rPr>
          <w:sz w:val="28"/>
          <w:szCs w:val="28"/>
        </w:rPr>
        <w:t>аспекты,  вы</w:t>
      </w:r>
      <w:proofErr w:type="gramEnd"/>
      <w:r w:rsidRPr="00F44F6A">
        <w:rPr>
          <w:sz w:val="28"/>
          <w:szCs w:val="28"/>
        </w:rPr>
        <w:t xml:space="preserve"> сможете добиться написания грамотно</w:t>
      </w:r>
      <w:r w:rsidR="00EE5F9F">
        <w:rPr>
          <w:sz w:val="28"/>
          <w:szCs w:val="28"/>
        </w:rPr>
        <w:t>го</w:t>
      </w:r>
      <w:r w:rsidRPr="00F44F6A">
        <w:rPr>
          <w:sz w:val="28"/>
          <w:szCs w:val="28"/>
        </w:rPr>
        <w:t>, развернуто</w:t>
      </w:r>
      <w:r w:rsidR="00EE5F9F">
        <w:rPr>
          <w:sz w:val="28"/>
          <w:szCs w:val="28"/>
        </w:rPr>
        <w:t>го</w:t>
      </w:r>
      <w:r w:rsidRPr="00F44F6A">
        <w:rPr>
          <w:sz w:val="28"/>
          <w:szCs w:val="28"/>
        </w:rPr>
        <w:t>, информативно</w:t>
      </w:r>
      <w:r w:rsidR="00EE5F9F">
        <w:rPr>
          <w:sz w:val="28"/>
          <w:szCs w:val="28"/>
        </w:rPr>
        <w:t>го</w:t>
      </w:r>
      <w:r w:rsidRPr="00F44F6A">
        <w:rPr>
          <w:sz w:val="28"/>
          <w:szCs w:val="28"/>
        </w:rPr>
        <w:t xml:space="preserve"> </w:t>
      </w:r>
      <w:r w:rsidR="00EE5F9F">
        <w:rPr>
          <w:sz w:val="28"/>
          <w:szCs w:val="28"/>
        </w:rPr>
        <w:t>представления</w:t>
      </w:r>
      <w:r w:rsidRPr="00F44F6A">
        <w:rPr>
          <w:sz w:val="28"/>
          <w:szCs w:val="28"/>
        </w:rPr>
        <w:t xml:space="preserve">. </w:t>
      </w:r>
    </w:p>
    <w:p w:rsidR="00F44F6A" w:rsidRPr="00F44F6A" w:rsidRDefault="00F44F6A" w:rsidP="00F44F6A">
      <w:pPr>
        <w:pStyle w:val="a3"/>
        <w:ind w:left="0" w:firstLine="709"/>
        <w:rPr>
          <w:sz w:val="28"/>
          <w:szCs w:val="28"/>
        </w:rPr>
      </w:pPr>
    </w:p>
    <w:p w:rsidR="00A35711" w:rsidRDefault="00A35711" w:rsidP="00F44F6A">
      <w:pPr>
        <w:ind w:firstLine="709"/>
      </w:pPr>
    </w:p>
    <w:sectPr w:rsidR="00A35711" w:rsidSect="00D72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0215"/>
    <w:multiLevelType w:val="hybridMultilevel"/>
    <w:tmpl w:val="772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594"/>
    <w:multiLevelType w:val="hybridMultilevel"/>
    <w:tmpl w:val="7DEE716C"/>
    <w:lvl w:ilvl="0" w:tplc="A6C2E5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4146DC"/>
    <w:multiLevelType w:val="hybridMultilevel"/>
    <w:tmpl w:val="1F0A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599C"/>
    <w:multiLevelType w:val="hybridMultilevel"/>
    <w:tmpl w:val="95AEB144"/>
    <w:lvl w:ilvl="0" w:tplc="687A9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96"/>
    <w:rsid w:val="00144F96"/>
    <w:rsid w:val="00164D1A"/>
    <w:rsid w:val="003F6C8A"/>
    <w:rsid w:val="00492881"/>
    <w:rsid w:val="004C38E3"/>
    <w:rsid w:val="0057709B"/>
    <w:rsid w:val="00974DEE"/>
    <w:rsid w:val="00A2144D"/>
    <w:rsid w:val="00A35711"/>
    <w:rsid w:val="00EE5F9F"/>
    <w:rsid w:val="00F133B2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0699"/>
  <w15:docId w15:val="{08A27E7A-B19D-4324-ABF3-81E9DA4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B2"/>
    <w:pPr>
      <w:ind w:left="720"/>
      <w:contextualSpacing/>
    </w:pPr>
  </w:style>
  <w:style w:type="paragraph" w:styleId="a4">
    <w:name w:val="No Spacing"/>
    <w:basedOn w:val="a"/>
    <w:uiPriority w:val="1"/>
    <w:qFormat/>
    <w:rsid w:val="00F133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Работа</cp:lastModifiedBy>
  <cp:revision>4</cp:revision>
  <dcterms:created xsi:type="dcterms:W3CDTF">2015-02-13T05:34:00Z</dcterms:created>
  <dcterms:modified xsi:type="dcterms:W3CDTF">2021-07-09T09:13:00Z</dcterms:modified>
</cp:coreProperties>
</file>